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86" w:rsidRDefault="00C42B86">
      <w:r>
        <w:rPr>
          <w:noProof/>
          <w:lang w:eastAsia="sv-SE"/>
        </w:rPr>
        <w:drawing>
          <wp:inline distT="0" distB="0" distL="0" distR="0">
            <wp:extent cx="409576" cy="789364"/>
            <wp:effectExtent l="19050" t="0" r="9524" b="0"/>
            <wp:docPr id="2" name="Bildobjekt 1" descr="Sku_uppsala_200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_uppsala_200_blue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6" cy="78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2B86">
        <w:rPr>
          <w:rFonts w:ascii="Bliss 2 Bold" w:hAnsi="Bliss 2 Bold"/>
          <w:sz w:val="24"/>
          <w:szCs w:val="24"/>
        </w:rPr>
        <w:t>Utvärdering av distriktsstyrelsemötet den 28 februari i Uppsala</w:t>
      </w:r>
    </w:p>
    <w:p w:rsidR="005D0948" w:rsidRDefault="00C42B86">
      <w:r w:rsidRPr="00C42B86">
        <w:drawing>
          <wp:inline distT="0" distB="0" distL="0" distR="0">
            <wp:extent cx="4572000" cy="274320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42B86" w:rsidRDefault="00C42B86">
      <w:r>
        <w:t>Plats: Birgittasalen stiftets hus. (det enorma rummet)</w:t>
      </w:r>
    </w:p>
    <w:p w:rsidR="00C42B86" w:rsidRDefault="00C42B86">
      <w:r>
        <w:t>Maten var kina-buffé.</w:t>
      </w:r>
    </w:p>
    <w:p w:rsidR="00C42B86" w:rsidRDefault="00C42B86">
      <w:r>
        <w:t>Handlingarna var en tjock bibba med alla protokoll för VU för 2008.</w:t>
      </w:r>
    </w:p>
    <w:p w:rsidR="00C42B86" w:rsidRDefault="00C42B86"/>
    <w:p w:rsidR="00C42B86" w:rsidRDefault="00C42B86">
      <w:r>
        <w:t>Generellt sett kan man säga att handlingarna fick maximalt 3 på förståelsebarhet.</w:t>
      </w:r>
    </w:p>
    <w:p w:rsidR="00C42B86" w:rsidRDefault="00C42B86" w:rsidP="00CF55B9">
      <w:pPr>
        <w:tabs>
          <w:tab w:val="left" w:pos="7120"/>
        </w:tabs>
      </w:pPr>
      <w:r>
        <w:t>Maten har fått många höga betyg men också något bottennapp.</w:t>
      </w:r>
      <w:r w:rsidR="00CF55B9">
        <w:tab/>
      </w:r>
    </w:p>
    <w:p w:rsidR="00C42B86" w:rsidRDefault="00C42B86"/>
    <w:p w:rsidR="00CF55B9" w:rsidRDefault="00CF55B9">
      <w:r>
        <w:t>Alla har inte gjort en utvärdering på det här mötet.</w:t>
      </w:r>
    </w:p>
    <w:sectPr w:rsidR="00CF55B9" w:rsidSect="005D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iss 2 Bold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304"/>
  <w:hyphenationZone w:val="425"/>
  <w:characterSpacingControl w:val="doNotCompress"/>
  <w:compat/>
  <w:rsids>
    <w:rsidRoot w:val="00C42B86"/>
    <w:rsid w:val="005D0948"/>
    <w:rsid w:val="00C42B86"/>
    <w:rsid w:val="00CF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4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4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TIFT-XOR2007\Users$\gustafa\minadokument\Utv&#228;rdering%20distriktsstyrelsem&#246;te%20den%2028%20feburar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Blad1!$A$3:$A$10</c:f>
              <c:strCache>
                <c:ptCount val="8"/>
                <c:pt idx="0">
                  <c:v>Handlingarna var krångliga att förstå</c:v>
                </c:pt>
                <c:pt idx="1">
                  <c:v>Det var lätt att förstå beslutsunderlagen</c:v>
                </c:pt>
                <c:pt idx="2">
                  <c:v>Mötet var effektivt</c:v>
                </c:pt>
                <c:pt idx="3">
                  <c:v>Det vi bestämde om var viktiga frågor</c:v>
                </c:pt>
                <c:pt idx="4">
                  <c:v>Mötet kändes meningsfullt</c:v>
                </c:pt>
                <c:pt idx="5">
                  <c:v>Jag fick komma till tals</c:v>
                </c:pt>
                <c:pt idx="6">
                  <c:v>Maten var god</c:v>
                </c:pt>
                <c:pt idx="7">
                  <c:v>Möteslokalerna var bra</c:v>
                </c:pt>
              </c:strCache>
            </c:strRef>
          </c:cat>
          <c:val>
            <c:numRef>
              <c:f>Blad1!$K$3:$K$10</c:f>
              <c:numCache>
                <c:formatCode>General</c:formatCode>
                <c:ptCount val="8"/>
                <c:pt idx="0">
                  <c:v>15</c:v>
                </c:pt>
                <c:pt idx="1">
                  <c:v>25</c:v>
                </c:pt>
                <c:pt idx="2">
                  <c:v>32</c:v>
                </c:pt>
                <c:pt idx="3">
                  <c:v>29</c:v>
                </c:pt>
                <c:pt idx="4">
                  <c:v>29</c:v>
                </c:pt>
                <c:pt idx="5">
                  <c:v>31</c:v>
                </c:pt>
                <c:pt idx="6">
                  <c:v>32</c:v>
                </c:pt>
                <c:pt idx="7">
                  <c:v>34</c:v>
                </c:pt>
              </c:numCache>
            </c:numRef>
          </c:val>
        </c:ser>
        <c:shape val="box"/>
        <c:axId val="91175168"/>
        <c:axId val="91186304"/>
        <c:axId val="0"/>
      </c:bar3DChart>
      <c:catAx>
        <c:axId val="91175168"/>
        <c:scaling>
          <c:orientation val="minMax"/>
        </c:scaling>
        <c:axPos val="b"/>
        <c:tickLblPos val="nextTo"/>
        <c:crossAx val="91186304"/>
        <c:crosses val="autoZero"/>
        <c:auto val="1"/>
        <c:lblAlgn val="ctr"/>
        <c:lblOffset val="100"/>
      </c:catAx>
      <c:valAx>
        <c:axId val="91186304"/>
        <c:scaling>
          <c:orientation val="minMax"/>
        </c:scaling>
        <c:axPos val="l"/>
        <c:majorGridlines/>
        <c:numFmt formatCode="General" sourceLinked="1"/>
        <c:tickLblPos val="nextTo"/>
        <c:crossAx val="9117516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stift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 Andersson</dc:creator>
  <cp:keywords/>
  <dc:description/>
  <cp:lastModifiedBy>Gustaf Andersson</cp:lastModifiedBy>
  <cp:revision>1</cp:revision>
  <dcterms:created xsi:type="dcterms:W3CDTF">2009-03-02T09:12:00Z</dcterms:created>
  <dcterms:modified xsi:type="dcterms:W3CDTF">2009-03-02T09:24:00Z</dcterms:modified>
</cp:coreProperties>
</file>